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C" w:rsidRPr="009F4F12" w:rsidRDefault="00B95C2C" w:rsidP="009F4F12">
      <w:pPr>
        <w:rPr>
          <w:rFonts w:ascii="Times New Roman" w:hAnsi="Times New Roman" w:cs="Times New Roman"/>
          <w:b/>
          <w:sz w:val="36"/>
          <w:szCs w:val="36"/>
          <w:u w:val="single"/>
        </w:rPr>
      </w:pPr>
      <w:bookmarkStart w:id="0" w:name="_GoBack"/>
      <w:bookmarkEnd w:id="0"/>
      <w:r w:rsidRPr="009F4F12">
        <w:rPr>
          <w:rFonts w:ascii="Times New Roman" w:hAnsi="Times New Roman" w:cs="Times New Roman"/>
          <w:b/>
          <w:noProof/>
          <w:sz w:val="36"/>
          <w:szCs w:val="36"/>
          <w:u w:val="single"/>
        </w:rPr>
        <w:drawing>
          <wp:anchor distT="0" distB="0" distL="114300" distR="114300" simplePos="0" relativeHeight="251658240" behindDoc="1" locked="0" layoutInCell="1" allowOverlap="1" wp14:anchorId="3FF5D1AB" wp14:editId="547951FB">
            <wp:simplePos x="0" y="0"/>
            <wp:positionH relativeFrom="column">
              <wp:posOffset>57150</wp:posOffset>
            </wp:positionH>
            <wp:positionV relativeFrom="paragraph">
              <wp:posOffset>20320</wp:posOffset>
            </wp:positionV>
            <wp:extent cx="1038860" cy="1564640"/>
            <wp:effectExtent l="19050" t="19050" r="8890" b="0"/>
            <wp:wrapTight wrapText="bothSides">
              <wp:wrapPolygon edited="0">
                <wp:start x="-396" y="-263"/>
                <wp:lineTo x="-396" y="21565"/>
                <wp:lineTo x="21785" y="21565"/>
                <wp:lineTo x="21785" y="-263"/>
                <wp:lineTo x="-396" y="-263"/>
              </wp:wrapPolygon>
            </wp:wrapTight>
            <wp:docPr id="1" name="il_fi" descr="http://www.katoomba-h.schools.nsw.edu.au/cmsresources/images/school_logo_1318071606248_131807160624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oomba-h.schools.nsw.edu.au/cmsresources/images/school_logo_1318071606248_1318071606249_m.jpg"/>
                    <pic:cNvPicPr>
                      <a:picLocks noChangeAspect="1" noChangeArrowheads="1"/>
                    </pic:cNvPicPr>
                  </pic:nvPicPr>
                  <pic:blipFill>
                    <a:blip r:embed="rId7"/>
                    <a:srcRect/>
                    <a:stretch>
                      <a:fillRect/>
                    </a:stretch>
                  </pic:blipFill>
                  <pic:spPr bwMode="auto">
                    <a:xfrm>
                      <a:off x="0" y="0"/>
                      <a:ext cx="1038860" cy="156464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9F4F12">
        <w:rPr>
          <w:rFonts w:ascii="Times New Roman" w:hAnsi="Times New Roman" w:cs="Times New Roman"/>
          <w:b/>
          <w:sz w:val="36"/>
          <w:szCs w:val="36"/>
          <w:u w:val="single"/>
        </w:rPr>
        <w:t>Katoomba High School 2014</w:t>
      </w:r>
    </w:p>
    <w:p w:rsidR="00B95C2C" w:rsidRPr="009F4F12" w:rsidRDefault="007305D5" w:rsidP="009F4F12">
      <w:pPr>
        <w:rPr>
          <w:rFonts w:ascii="Times New Roman" w:hAnsi="Times New Roman" w:cs="Times New Roman"/>
          <w:b/>
          <w:sz w:val="36"/>
          <w:szCs w:val="36"/>
        </w:rPr>
      </w:pPr>
      <w:r>
        <w:rPr>
          <w:rFonts w:ascii="Times New Roman" w:hAnsi="Times New Roman" w:cs="Times New Roman"/>
          <w:b/>
          <w:sz w:val="36"/>
          <w:szCs w:val="36"/>
        </w:rPr>
        <w:t xml:space="preserve">Year </w:t>
      </w:r>
      <w:r w:rsidR="00BF3BB3">
        <w:rPr>
          <w:rFonts w:ascii="Times New Roman" w:hAnsi="Times New Roman" w:cs="Times New Roman"/>
          <w:b/>
          <w:sz w:val="36"/>
          <w:szCs w:val="36"/>
        </w:rPr>
        <w:t>9</w:t>
      </w:r>
    </w:p>
    <w:p w:rsidR="00B95C2C" w:rsidRPr="009F4F12" w:rsidRDefault="00B95C2C" w:rsidP="009F4F12">
      <w:pPr>
        <w:rPr>
          <w:rFonts w:ascii="Times New Roman" w:hAnsi="Times New Roman" w:cs="Times New Roman"/>
          <w:b/>
          <w:sz w:val="36"/>
          <w:szCs w:val="36"/>
        </w:rPr>
      </w:pPr>
      <w:r w:rsidRPr="009F4F12">
        <w:rPr>
          <w:rFonts w:ascii="Times New Roman" w:hAnsi="Times New Roman" w:cs="Times New Roman"/>
          <w:b/>
          <w:sz w:val="36"/>
          <w:szCs w:val="36"/>
        </w:rPr>
        <w:t>Assessment Task</w:t>
      </w:r>
      <w:r w:rsidR="0068334E">
        <w:rPr>
          <w:rFonts w:ascii="Times New Roman" w:hAnsi="Times New Roman" w:cs="Times New Roman"/>
          <w:b/>
          <w:sz w:val="36"/>
          <w:szCs w:val="36"/>
        </w:rPr>
        <w:t xml:space="preserve"> </w:t>
      </w:r>
      <w:r w:rsidR="00BF3BB3">
        <w:rPr>
          <w:rFonts w:ascii="Times New Roman" w:hAnsi="Times New Roman" w:cs="Times New Roman"/>
          <w:b/>
          <w:sz w:val="36"/>
          <w:szCs w:val="36"/>
        </w:rPr>
        <w:t>4</w:t>
      </w:r>
    </w:p>
    <w:p w:rsidR="00B95C2C" w:rsidRPr="00421D38" w:rsidRDefault="00B95C2C" w:rsidP="00421D38">
      <w:pPr>
        <w:rPr>
          <w:rFonts w:ascii="Times New Roman" w:hAnsi="Times New Roman" w:cs="Times New Roman"/>
          <w:b/>
          <w:i/>
          <w:sz w:val="36"/>
          <w:szCs w:val="36"/>
        </w:rPr>
      </w:pPr>
      <w:r w:rsidRPr="009F4F12">
        <w:rPr>
          <w:rFonts w:ascii="Times New Roman" w:hAnsi="Times New Roman" w:cs="Times New Roman"/>
          <w:b/>
          <w:i/>
          <w:sz w:val="36"/>
          <w:szCs w:val="36"/>
        </w:rPr>
        <w:t xml:space="preserve">Theme: </w:t>
      </w:r>
      <w:r w:rsidR="00BF3BB3">
        <w:rPr>
          <w:rFonts w:ascii="Times New Roman" w:hAnsi="Times New Roman" w:cs="Times New Roman"/>
          <w:b/>
          <w:i/>
          <w:sz w:val="36"/>
          <w:szCs w:val="36"/>
        </w:rPr>
        <w:t>Alienation and Outsiders</w:t>
      </w:r>
    </w:p>
    <w:p w:rsidR="00BF3BB3" w:rsidRDefault="00B95C2C" w:rsidP="00B95C2C">
      <w:pPr>
        <w:pStyle w:val="NoSpacing"/>
        <w:rPr>
          <w:rFonts w:ascii="Times New Roman" w:hAnsi="Times New Roman" w:cs="Times New Roman"/>
          <w:b/>
          <w:sz w:val="20"/>
          <w:szCs w:val="20"/>
        </w:rPr>
      </w:pPr>
      <w:r w:rsidRPr="009F4F12">
        <w:rPr>
          <w:rFonts w:ascii="Times New Roman" w:hAnsi="Times New Roman" w:cs="Times New Roman"/>
          <w:b/>
          <w:sz w:val="20"/>
          <w:szCs w:val="20"/>
        </w:rPr>
        <w:t xml:space="preserve">Outcomes Assessed: </w:t>
      </w:r>
    </w:p>
    <w:p w:rsidR="00BF3BB3" w:rsidRPr="00BF3BB3" w:rsidRDefault="00BF3BB3" w:rsidP="00BF3BB3">
      <w:pPr>
        <w:pStyle w:val="NoSpacing"/>
        <w:numPr>
          <w:ilvl w:val="0"/>
          <w:numId w:val="16"/>
        </w:numPr>
        <w:rPr>
          <w:rFonts w:ascii="Times New Roman" w:hAnsi="Times New Roman" w:cs="Times New Roman"/>
          <w:sz w:val="20"/>
          <w:szCs w:val="20"/>
        </w:rPr>
      </w:pPr>
      <w:r w:rsidRPr="00BF3BB3">
        <w:rPr>
          <w:rFonts w:ascii="Times New Roman" w:hAnsi="Times New Roman" w:cs="Times New Roman"/>
          <w:sz w:val="20"/>
          <w:szCs w:val="20"/>
        </w:rPr>
        <w:t>responds to and composes increasingly sophisticated and sustained texts for understanding, interpretation, critical analysis, imaginative expression and pleasure</w:t>
      </w:r>
    </w:p>
    <w:p w:rsidR="00B95C2C" w:rsidRPr="00BF3BB3" w:rsidRDefault="00BF3BB3" w:rsidP="00BF3BB3">
      <w:pPr>
        <w:pStyle w:val="NoSpacing"/>
        <w:numPr>
          <w:ilvl w:val="0"/>
          <w:numId w:val="17"/>
        </w:numPr>
        <w:rPr>
          <w:rFonts w:ascii="Times New Roman" w:hAnsi="Times New Roman" w:cs="Times New Roman"/>
          <w:sz w:val="20"/>
          <w:szCs w:val="20"/>
        </w:rPr>
      </w:pPr>
      <w:r w:rsidRPr="00BF3BB3">
        <w:rPr>
          <w:rFonts w:ascii="Times New Roman" w:hAnsi="Times New Roman" w:cs="Times New Roman"/>
          <w:sz w:val="20"/>
          <w:szCs w:val="20"/>
        </w:rPr>
        <w:t>selects and uses language forms, features and structures of texts appropriate to a range of purposes, audiences and contexts, describing and explaining their effects on meaning</w:t>
      </w:r>
      <w:r w:rsidR="00B95C2C" w:rsidRPr="00BF3BB3">
        <w:rPr>
          <w:rFonts w:ascii="Times New Roman" w:hAnsi="Times New Roman" w:cs="Times New Roman"/>
          <w:sz w:val="20"/>
          <w:szCs w:val="20"/>
        </w:rPr>
        <w:tab/>
      </w:r>
    </w:p>
    <w:p w:rsidR="007305D5" w:rsidRDefault="007305D5" w:rsidP="00B95C2C">
      <w:pPr>
        <w:pStyle w:val="NoSpacing"/>
        <w:rPr>
          <w:rFonts w:ascii="Times New Roman" w:hAnsi="Times New Roman" w:cs="Times New Roman"/>
          <w:b/>
          <w:sz w:val="18"/>
          <w:szCs w:val="18"/>
        </w:rPr>
      </w:pPr>
    </w:p>
    <w:p w:rsidR="00B95C2C" w:rsidRPr="00BF3BB3" w:rsidRDefault="00BF3BB3" w:rsidP="00BF3BB3">
      <w:pPr>
        <w:jc w:val="center"/>
        <w:rPr>
          <w:rFonts w:ascii="Times New Roman" w:hAnsi="Times New Roman" w:cs="Times New Roman"/>
          <w:sz w:val="28"/>
          <w:szCs w:val="36"/>
        </w:rPr>
      </w:pPr>
      <w:r>
        <w:rPr>
          <w:rFonts w:ascii="Times New Roman" w:hAnsi="Times New Roman" w:cs="Times New Roman"/>
          <w:noProof/>
          <w:sz w:val="28"/>
          <w:szCs w:val="28"/>
        </w:rPr>
        <mc:AlternateContent>
          <mc:Choice Requires="wps">
            <w:drawing>
              <wp:anchor distT="0" distB="0" distL="114300" distR="114300" simplePos="0" relativeHeight="251657215" behindDoc="0" locked="0" layoutInCell="1" allowOverlap="1" wp14:anchorId="5456BA5C" wp14:editId="1E383EDB">
                <wp:simplePos x="0" y="0"/>
                <wp:positionH relativeFrom="column">
                  <wp:posOffset>-248142</wp:posOffset>
                </wp:positionH>
                <wp:positionV relativeFrom="paragraph">
                  <wp:posOffset>270285</wp:posOffset>
                </wp:positionV>
                <wp:extent cx="6543675" cy="1524000"/>
                <wp:effectExtent l="1905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524000"/>
                        </a:xfrm>
                        <a:prstGeom prst="roundRect">
                          <a:avLst>
                            <a:gd name="adj" fmla="val 16667"/>
                          </a:avLst>
                        </a:pr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55pt;margin-top:21.3pt;width:515.25pt;height:12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" filled="f" strokeweight="2.25pt"/>
            </w:pict>
          </mc:Fallback>
        </mc:AlternateContent>
      </w:r>
      <w:r w:rsidR="00B95C2C" w:rsidRPr="00BF3BB3">
        <w:rPr>
          <w:rFonts w:ascii="Times New Roman" w:hAnsi="Times New Roman" w:cs="Times New Roman"/>
          <w:sz w:val="28"/>
          <w:szCs w:val="36"/>
        </w:rPr>
        <w:t>Date Issue</w:t>
      </w:r>
      <w:r>
        <w:rPr>
          <w:rFonts w:ascii="Times New Roman" w:hAnsi="Times New Roman" w:cs="Times New Roman"/>
          <w:sz w:val="28"/>
          <w:szCs w:val="36"/>
        </w:rPr>
        <w:t>d: ...........................</w:t>
      </w:r>
      <w:r>
        <w:rPr>
          <w:rFonts w:ascii="Times New Roman" w:hAnsi="Times New Roman" w:cs="Times New Roman"/>
          <w:sz w:val="28"/>
          <w:szCs w:val="36"/>
        </w:rPr>
        <w:tab/>
        <w:t xml:space="preserve">    </w:t>
      </w:r>
      <w:r w:rsidR="00B95C2C" w:rsidRPr="00BF3BB3">
        <w:rPr>
          <w:rFonts w:ascii="Times New Roman" w:hAnsi="Times New Roman" w:cs="Times New Roman"/>
          <w:sz w:val="28"/>
          <w:szCs w:val="36"/>
        </w:rPr>
        <w:t xml:space="preserve">Date Due: </w:t>
      </w:r>
      <w:r w:rsidRPr="00BF3BB3">
        <w:rPr>
          <w:rFonts w:ascii="Times New Roman" w:hAnsi="Times New Roman" w:cs="Times New Roman"/>
          <w:b/>
          <w:sz w:val="28"/>
          <w:szCs w:val="36"/>
        </w:rPr>
        <w:t>In class, week 4 beginning 27</w:t>
      </w:r>
      <w:r w:rsidRPr="00BF3BB3">
        <w:rPr>
          <w:rFonts w:ascii="Times New Roman" w:hAnsi="Times New Roman" w:cs="Times New Roman"/>
          <w:b/>
          <w:sz w:val="28"/>
          <w:szCs w:val="36"/>
          <w:vertAlign w:val="superscript"/>
        </w:rPr>
        <w:t>th</w:t>
      </w:r>
      <w:r w:rsidRPr="00BF3BB3">
        <w:rPr>
          <w:rFonts w:ascii="Times New Roman" w:hAnsi="Times New Roman" w:cs="Times New Roman"/>
          <w:b/>
          <w:sz w:val="28"/>
          <w:szCs w:val="36"/>
        </w:rPr>
        <w:t xml:space="preserve"> Oct</w:t>
      </w:r>
    </w:p>
    <w:p w:rsidR="009F4F12" w:rsidRPr="00BF3BB3" w:rsidRDefault="00E7621D" w:rsidP="00BF3BB3">
      <w:pPr>
        <w:rPr>
          <w:rFonts w:ascii="Times New Roman" w:hAnsi="Times New Roman" w:cs="Times New Roman"/>
          <w:sz w:val="32"/>
          <w:szCs w:val="32"/>
        </w:rPr>
      </w:pPr>
      <w:r w:rsidRPr="00BF3BB3">
        <w:rPr>
          <w:rFonts w:ascii="Times New Roman" w:hAnsi="Times New Roman" w:cs="Times New Roman"/>
          <w:b/>
          <w:sz w:val="32"/>
          <w:szCs w:val="32"/>
        </w:rPr>
        <w:t>Task</w:t>
      </w:r>
      <w:r w:rsidRPr="00BF3BB3">
        <w:rPr>
          <w:rFonts w:ascii="Times New Roman" w:hAnsi="Times New Roman" w:cs="Times New Roman"/>
          <w:sz w:val="32"/>
          <w:szCs w:val="32"/>
        </w:rPr>
        <w:t xml:space="preserve">: </w:t>
      </w:r>
    </w:p>
    <w:p w:rsidR="00BF3BB3" w:rsidRDefault="00BF3BB3" w:rsidP="00BF3BB3">
      <w:pPr>
        <w:rPr>
          <w:rFonts w:ascii="Times New Roman" w:hAnsi="Times New Roman" w:cs="Times New Roman"/>
          <w:i/>
          <w:sz w:val="24"/>
          <w:szCs w:val="24"/>
        </w:rPr>
      </w:pPr>
      <w:r>
        <w:rPr>
          <w:rFonts w:ascii="Times New Roman" w:hAnsi="Times New Roman" w:cs="Times New Roman"/>
          <w:i/>
          <w:sz w:val="24"/>
          <w:szCs w:val="24"/>
        </w:rPr>
        <w:t xml:space="preserve">You will be given a drama script to read. You will then answer short response questions about the script. </w:t>
      </w:r>
    </w:p>
    <w:p w:rsidR="00BF3BB3" w:rsidRDefault="00BF3BB3" w:rsidP="00BF3BB3">
      <w:pPr>
        <w:rPr>
          <w:rFonts w:ascii="Times New Roman" w:hAnsi="Times New Roman" w:cs="Times New Roman"/>
          <w:i/>
          <w:sz w:val="24"/>
          <w:szCs w:val="24"/>
        </w:rPr>
      </w:pPr>
      <w:r>
        <w:rPr>
          <w:rFonts w:ascii="Times New Roman" w:hAnsi="Times New Roman" w:cs="Times New Roman"/>
          <w:i/>
          <w:sz w:val="24"/>
          <w:szCs w:val="24"/>
        </w:rPr>
        <w:t xml:space="preserve">You may be asked about the content of the script as well as the layout, design, structure and language.  </w:t>
      </w:r>
    </w:p>
    <w:tbl>
      <w:tblPr>
        <w:tblStyle w:val="TableGrid"/>
        <w:tblpPr w:leftFromText="180" w:rightFromText="180" w:vertAnchor="text" w:horzAnchor="margin" w:tblpY="165"/>
        <w:tblW w:w="0" w:type="auto"/>
        <w:tblLook w:val="04A0" w:firstRow="1" w:lastRow="0" w:firstColumn="1" w:lastColumn="0" w:noHBand="0" w:noVBand="1"/>
      </w:tblPr>
      <w:tblGrid>
        <w:gridCol w:w="8188"/>
        <w:gridCol w:w="1666"/>
      </w:tblGrid>
      <w:tr w:rsidR="00DB1066" w:rsidRPr="00DB1066" w:rsidTr="00DB1066">
        <w:tc>
          <w:tcPr>
            <w:tcW w:w="8188" w:type="dxa"/>
          </w:tcPr>
          <w:p w:rsidR="00DB1066" w:rsidRPr="00DB1066" w:rsidRDefault="00DB1066" w:rsidP="00DB1066">
            <w:pPr>
              <w:rPr>
                <w:rFonts w:ascii="Times New Roman" w:hAnsi="Times New Roman" w:cs="Times New Roman"/>
                <w:sz w:val="19"/>
                <w:szCs w:val="19"/>
              </w:rPr>
            </w:pPr>
            <w:r w:rsidRPr="00DB1066">
              <w:rPr>
                <w:rFonts w:ascii="Times New Roman" w:hAnsi="Times New Roman" w:cs="Times New Roman"/>
                <w:sz w:val="19"/>
                <w:szCs w:val="19"/>
              </w:rPr>
              <w:t>Criteria</w:t>
            </w:r>
          </w:p>
        </w:tc>
        <w:tc>
          <w:tcPr>
            <w:tcW w:w="1666" w:type="dxa"/>
          </w:tcPr>
          <w:p w:rsidR="00DB1066" w:rsidRPr="00DB1066" w:rsidRDefault="00DB1066" w:rsidP="00DB1066">
            <w:pPr>
              <w:jc w:val="center"/>
              <w:rPr>
                <w:rFonts w:ascii="Times New Roman" w:hAnsi="Times New Roman" w:cs="Times New Roman"/>
                <w:sz w:val="19"/>
                <w:szCs w:val="19"/>
              </w:rPr>
            </w:pPr>
            <w:r w:rsidRPr="00DB1066">
              <w:rPr>
                <w:rFonts w:ascii="Times New Roman" w:hAnsi="Times New Roman" w:cs="Times New Roman"/>
                <w:sz w:val="19"/>
                <w:szCs w:val="19"/>
              </w:rPr>
              <w:t>Grade</w:t>
            </w:r>
          </w:p>
        </w:tc>
      </w:tr>
      <w:tr w:rsidR="00DB1066" w:rsidRPr="00DB1066" w:rsidTr="00DB1066">
        <w:tc>
          <w:tcPr>
            <w:tcW w:w="8188" w:type="dxa"/>
          </w:tcPr>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script demonstrating sophisticated understanding of the text’s purpose and audience</w:t>
            </w:r>
          </w:p>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the script using correct and sophisticated language to explain their understanding</w:t>
            </w:r>
          </w:p>
        </w:tc>
        <w:tc>
          <w:tcPr>
            <w:tcW w:w="1666" w:type="dxa"/>
          </w:tcPr>
          <w:p w:rsidR="00DB1066" w:rsidRDefault="00DB1066" w:rsidP="00DB1066">
            <w:pPr>
              <w:jc w:val="center"/>
              <w:rPr>
                <w:rFonts w:ascii="Times New Roman" w:hAnsi="Times New Roman" w:cs="Times New Roman"/>
                <w:sz w:val="19"/>
                <w:szCs w:val="19"/>
              </w:rPr>
            </w:pPr>
          </w:p>
          <w:p w:rsid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A</w:t>
            </w:r>
          </w:p>
          <w:p w:rsidR="00DB1066" w:rsidRP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17-20</w:t>
            </w:r>
          </w:p>
        </w:tc>
      </w:tr>
      <w:tr w:rsidR="00DB1066" w:rsidRPr="00DB1066" w:rsidTr="00DB1066">
        <w:tc>
          <w:tcPr>
            <w:tcW w:w="8188" w:type="dxa"/>
          </w:tcPr>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script demonstrating a well-developed understanding of the text’s purpose and audience</w:t>
            </w:r>
          </w:p>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the script using correct and well-developed language to explain their understanding</w:t>
            </w:r>
          </w:p>
        </w:tc>
        <w:tc>
          <w:tcPr>
            <w:tcW w:w="1666" w:type="dxa"/>
          </w:tcPr>
          <w:p w:rsidR="00DB1066" w:rsidRDefault="00DB1066" w:rsidP="00DB1066">
            <w:pPr>
              <w:jc w:val="center"/>
              <w:rPr>
                <w:rFonts w:ascii="Times New Roman" w:hAnsi="Times New Roman" w:cs="Times New Roman"/>
                <w:sz w:val="19"/>
                <w:szCs w:val="19"/>
              </w:rPr>
            </w:pPr>
          </w:p>
          <w:p w:rsid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B</w:t>
            </w:r>
          </w:p>
          <w:p w:rsidR="00DB1066" w:rsidRP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13-16</w:t>
            </w:r>
          </w:p>
        </w:tc>
      </w:tr>
      <w:tr w:rsidR="00DB1066" w:rsidRPr="00DB1066" w:rsidTr="00DB1066">
        <w:tc>
          <w:tcPr>
            <w:tcW w:w="8188" w:type="dxa"/>
          </w:tcPr>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script demonstrating a sound understanding of the text’s purpose and audience</w:t>
            </w:r>
          </w:p>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the script using correct and sound language to explain their understanding</w:t>
            </w:r>
          </w:p>
        </w:tc>
        <w:tc>
          <w:tcPr>
            <w:tcW w:w="1666" w:type="dxa"/>
          </w:tcPr>
          <w:p w:rsidR="00DB1066" w:rsidRDefault="00DB1066" w:rsidP="00DB1066">
            <w:pPr>
              <w:jc w:val="center"/>
              <w:rPr>
                <w:rFonts w:ascii="Times New Roman" w:hAnsi="Times New Roman" w:cs="Times New Roman"/>
                <w:sz w:val="19"/>
                <w:szCs w:val="19"/>
              </w:rPr>
            </w:pPr>
          </w:p>
          <w:p w:rsid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C</w:t>
            </w:r>
          </w:p>
          <w:p w:rsidR="00DB1066" w:rsidRP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9-12</w:t>
            </w:r>
          </w:p>
        </w:tc>
      </w:tr>
      <w:tr w:rsidR="00DB1066" w:rsidRPr="00DB1066" w:rsidTr="00DB1066">
        <w:tc>
          <w:tcPr>
            <w:tcW w:w="8188" w:type="dxa"/>
          </w:tcPr>
          <w:p w:rsidR="00DB1066" w:rsidRPr="00DB1066" w:rsidRDefault="00DB1066" w:rsidP="00DB1066">
            <w:pPr>
              <w:pStyle w:val="ListParagraph"/>
              <w:numPr>
                <w:ilvl w:val="0"/>
                <w:numId w:val="18"/>
              </w:numPr>
              <w:spacing w:after="200" w:line="276" w:lineRule="auto"/>
              <w:rPr>
                <w:rFonts w:ascii="Times New Roman" w:hAnsi="Times New Roman" w:cs="Times New Roman"/>
                <w:sz w:val="19"/>
                <w:szCs w:val="19"/>
              </w:rPr>
            </w:pPr>
            <w:r w:rsidRPr="00DB1066">
              <w:rPr>
                <w:rFonts w:ascii="Times New Roman" w:hAnsi="Times New Roman" w:cs="Times New Roman"/>
                <w:sz w:val="19"/>
                <w:szCs w:val="19"/>
              </w:rPr>
              <w:t>Student responds to script demonstrating a basic understanding of the text’s purpose and audience</w:t>
            </w:r>
          </w:p>
          <w:p w:rsidR="00DB1066" w:rsidRPr="00DB1066" w:rsidRDefault="00DB1066" w:rsidP="00DB1066">
            <w:pPr>
              <w:pStyle w:val="ListParagraph"/>
              <w:numPr>
                <w:ilvl w:val="0"/>
                <w:numId w:val="18"/>
              </w:numPr>
              <w:rPr>
                <w:rFonts w:ascii="Times New Roman" w:hAnsi="Times New Roman" w:cs="Times New Roman"/>
                <w:sz w:val="19"/>
                <w:szCs w:val="19"/>
              </w:rPr>
            </w:pPr>
            <w:r w:rsidRPr="00DB1066">
              <w:rPr>
                <w:rFonts w:ascii="Times New Roman" w:hAnsi="Times New Roman" w:cs="Times New Roman"/>
                <w:sz w:val="19"/>
                <w:szCs w:val="19"/>
              </w:rPr>
              <w:t>Student responds to the script using mostly correct but basic language to explain their understanding</w:t>
            </w:r>
          </w:p>
        </w:tc>
        <w:tc>
          <w:tcPr>
            <w:tcW w:w="1666" w:type="dxa"/>
          </w:tcPr>
          <w:p w:rsidR="00DB1066" w:rsidRDefault="00DB1066" w:rsidP="00DB1066">
            <w:pPr>
              <w:jc w:val="center"/>
              <w:rPr>
                <w:rFonts w:ascii="Times New Roman" w:hAnsi="Times New Roman" w:cs="Times New Roman"/>
                <w:sz w:val="19"/>
                <w:szCs w:val="19"/>
              </w:rPr>
            </w:pPr>
          </w:p>
          <w:p w:rsid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D</w:t>
            </w:r>
          </w:p>
          <w:p w:rsidR="00DB1066" w:rsidRPr="00DB1066" w:rsidRDefault="006A7655" w:rsidP="00DB1066">
            <w:pPr>
              <w:jc w:val="center"/>
              <w:rPr>
                <w:rFonts w:ascii="Times New Roman" w:hAnsi="Times New Roman" w:cs="Times New Roman"/>
                <w:sz w:val="19"/>
                <w:szCs w:val="19"/>
              </w:rPr>
            </w:pPr>
            <w:r>
              <w:rPr>
                <w:rFonts w:ascii="Times New Roman" w:hAnsi="Times New Roman" w:cs="Times New Roman"/>
                <w:sz w:val="19"/>
                <w:szCs w:val="19"/>
              </w:rPr>
              <w:t>5</w:t>
            </w:r>
            <w:r w:rsidR="00DB1066">
              <w:rPr>
                <w:rFonts w:ascii="Times New Roman" w:hAnsi="Times New Roman" w:cs="Times New Roman"/>
                <w:sz w:val="19"/>
                <w:szCs w:val="19"/>
              </w:rPr>
              <w:t>-8</w:t>
            </w:r>
          </w:p>
        </w:tc>
      </w:tr>
      <w:tr w:rsidR="00DB1066" w:rsidRPr="00DB1066" w:rsidTr="00DB1066">
        <w:tc>
          <w:tcPr>
            <w:tcW w:w="8188" w:type="dxa"/>
          </w:tcPr>
          <w:p w:rsidR="00DB1066" w:rsidRPr="00DB1066" w:rsidRDefault="00DB1066" w:rsidP="00DB1066">
            <w:pPr>
              <w:numPr>
                <w:ilvl w:val="0"/>
                <w:numId w:val="18"/>
              </w:numPr>
              <w:spacing w:after="200" w:line="276" w:lineRule="auto"/>
              <w:contextualSpacing/>
              <w:rPr>
                <w:rFonts w:ascii="Times New Roman" w:hAnsi="Times New Roman" w:cs="Times New Roman"/>
                <w:sz w:val="19"/>
                <w:szCs w:val="19"/>
              </w:rPr>
            </w:pPr>
            <w:r w:rsidRPr="00DB1066">
              <w:rPr>
                <w:rFonts w:ascii="Times New Roman" w:hAnsi="Times New Roman" w:cs="Times New Roman"/>
                <w:sz w:val="19"/>
                <w:szCs w:val="19"/>
              </w:rPr>
              <w:t>Student responds to script demonstrating a limited understanding of the text’s purpose and audience</w:t>
            </w:r>
          </w:p>
          <w:p w:rsidR="00DB1066" w:rsidRPr="00DB1066" w:rsidRDefault="00DB1066" w:rsidP="00DB1066">
            <w:pPr>
              <w:numPr>
                <w:ilvl w:val="0"/>
                <w:numId w:val="18"/>
              </w:numPr>
              <w:spacing w:after="200" w:line="276" w:lineRule="auto"/>
              <w:contextualSpacing/>
              <w:rPr>
                <w:rFonts w:ascii="Times New Roman" w:hAnsi="Times New Roman" w:cs="Times New Roman"/>
                <w:sz w:val="19"/>
                <w:szCs w:val="19"/>
              </w:rPr>
            </w:pPr>
            <w:r w:rsidRPr="00DB1066">
              <w:rPr>
                <w:rFonts w:ascii="Times New Roman" w:hAnsi="Times New Roman" w:cs="Times New Roman"/>
                <w:sz w:val="19"/>
                <w:szCs w:val="19"/>
              </w:rPr>
              <w:t>Student responds to the script using some correct but limited language to explain their understanding</w:t>
            </w:r>
          </w:p>
        </w:tc>
        <w:tc>
          <w:tcPr>
            <w:tcW w:w="1666" w:type="dxa"/>
          </w:tcPr>
          <w:p w:rsidR="00DB1066" w:rsidRDefault="00DB1066" w:rsidP="00DB1066">
            <w:pPr>
              <w:jc w:val="center"/>
              <w:rPr>
                <w:rFonts w:ascii="Times New Roman" w:hAnsi="Times New Roman" w:cs="Times New Roman"/>
                <w:sz w:val="19"/>
                <w:szCs w:val="19"/>
              </w:rPr>
            </w:pPr>
          </w:p>
          <w:p w:rsidR="00DB1066" w:rsidRDefault="00DB1066" w:rsidP="00DB1066">
            <w:pPr>
              <w:jc w:val="center"/>
              <w:rPr>
                <w:rFonts w:ascii="Times New Roman" w:hAnsi="Times New Roman" w:cs="Times New Roman"/>
                <w:sz w:val="19"/>
                <w:szCs w:val="19"/>
              </w:rPr>
            </w:pPr>
            <w:r>
              <w:rPr>
                <w:rFonts w:ascii="Times New Roman" w:hAnsi="Times New Roman" w:cs="Times New Roman"/>
                <w:sz w:val="19"/>
                <w:szCs w:val="19"/>
              </w:rPr>
              <w:t>E</w:t>
            </w:r>
          </w:p>
          <w:p w:rsidR="00DB1066" w:rsidRPr="00DB1066" w:rsidRDefault="006A7655" w:rsidP="00DB1066">
            <w:pPr>
              <w:jc w:val="center"/>
              <w:rPr>
                <w:rFonts w:ascii="Times New Roman" w:hAnsi="Times New Roman" w:cs="Times New Roman"/>
                <w:sz w:val="19"/>
                <w:szCs w:val="19"/>
              </w:rPr>
            </w:pPr>
            <w:r>
              <w:rPr>
                <w:rFonts w:ascii="Times New Roman" w:hAnsi="Times New Roman" w:cs="Times New Roman"/>
                <w:sz w:val="19"/>
                <w:szCs w:val="19"/>
              </w:rPr>
              <w:t>0-4</w:t>
            </w:r>
          </w:p>
        </w:tc>
      </w:tr>
    </w:tbl>
    <w:p w:rsidR="00D85C55" w:rsidRDefault="00DB1066" w:rsidP="0068334E">
      <w:pPr>
        <w:pStyle w:val="ListParagraph"/>
        <w:ind w:left="1080"/>
        <w:rPr>
          <w:rFonts w:ascii="Times New Roman" w:hAnsi="Times New Roman" w:cs="Times New Roman"/>
          <w:sz w:val="28"/>
          <w:szCs w:val="28"/>
        </w:rPr>
      </w:pPr>
      <w:r w:rsidRPr="00AF352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75235DB" wp14:editId="27E8FD69">
                <wp:simplePos x="0" y="0"/>
                <wp:positionH relativeFrom="column">
                  <wp:posOffset>-134620</wp:posOffset>
                </wp:positionH>
                <wp:positionV relativeFrom="paragraph">
                  <wp:posOffset>3028950</wp:posOffset>
                </wp:positionV>
                <wp:extent cx="6299200" cy="1943100"/>
                <wp:effectExtent l="57150" t="38100" r="8255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9431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This task formally contributes to achieving a Stage 5 ROSA.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AF3520">
                              <w:rPr>
                                <w:rFonts w:ascii="Times New Roman" w:hAnsi="Times New Roman" w:cs="Times New Roman"/>
                                <w:b/>
                                <w:i/>
                              </w:rPr>
                              <w:t>Illness and Misadventure Form</w:t>
                            </w:r>
                            <w:r w:rsidRPr="00AF3520">
                              <w:rPr>
                                <w:rFonts w:ascii="Times New Roman" w:hAnsi="Times New Roman" w:cs="Times New Roman"/>
                                <w:b/>
                              </w:rPr>
                              <w:t xml:space="preserve"> must be filled out and submitted with the appropriate documentation to support the request. </w:t>
                            </w:r>
                          </w:p>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Additional copies of assessment tasks can be found on the Katoomba High School website: http://www.katoomba-h.schools.nsw.edu.au/ </w:t>
                            </w:r>
                          </w:p>
                          <w:p w:rsidR="00AF3520" w:rsidRDefault="00AF3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pt;margin-top:238.5pt;width:49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This task formally contributes to achieving a Stage 5 ROSA.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AF3520">
                        <w:rPr>
                          <w:rFonts w:ascii="Times New Roman" w:hAnsi="Times New Roman" w:cs="Times New Roman"/>
                          <w:b/>
                          <w:i/>
                        </w:rPr>
                        <w:t>Illness and Misadventure Form</w:t>
                      </w:r>
                      <w:r w:rsidRPr="00AF3520">
                        <w:rPr>
                          <w:rFonts w:ascii="Times New Roman" w:hAnsi="Times New Roman" w:cs="Times New Roman"/>
                          <w:b/>
                        </w:rPr>
                        <w:t xml:space="preserve"> must be filled out and submitted with the appropriate documentation to support the request. </w:t>
                      </w:r>
                    </w:p>
                    <w:p w:rsidR="00AF3520" w:rsidRPr="00AF3520" w:rsidRDefault="00AF3520" w:rsidP="00AF3520">
                      <w:pPr>
                        <w:jc w:val="both"/>
                        <w:rPr>
                          <w:rFonts w:ascii="Times New Roman" w:hAnsi="Times New Roman" w:cs="Times New Roman"/>
                          <w:b/>
                        </w:rPr>
                      </w:pPr>
                      <w:r w:rsidRPr="00AF3520">
                        <w:rPr>
                          <w:rFonts w:ascii="Times New Roman" w:hAnsi="Times New Roman" w:cs="Times New Roman"/>
                          <w:b/>
                        </w:rPr>
                        <w:t xml:space="preserve">Additional copies of assessment tasks can be found on the Katoomba High School website: http://www.katoomba-h.schools.nsw.edu.au/ </w:t>
                      </w:r>
                    </w:p>
                    <w:p w:rsidR="00AF3520" w:rsidRDefault="00AF3520"/>
                  </w:txbxContent>
                </v:textbox>
              </v:shape>
            </w:pict>
          </mc:Fallback>
        </mc:AlternateContent>
      </w:r>
    </w:p>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sectPr w:rsidR="00D85C55" w:rsidRPr="00D85C55" w:rsidSect="00E762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D8D"/>
    <w:multiLevelType w:val="hybridMultilevel"/>
    <w:tmpl w:val="CC6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61E6D"/>
    <w:multiLevelType w:val="hybridMultilevel"/>
    <w:tmpl w:val="C7F0C136"/>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900AFA"/>
    <w:multiLevelType w:val="hybridMultilevel"/>
    <w:tmpl w:val="B77E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B1357"/>
    <w:multiLevelType w:val="hybridMultilevel"/>
    <w:tmpl w:val="3E3046FC"/>
    <w:lvl w:ilvl="0" w:tplc="4F304AE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706F38"/>
    <w:multiLevelType w:val="hybridMultilevel"/>
    <w:tmpl w:val="EC32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25666"/>
    <w:multiLevelType w:val="hybridMultilevel"/>
    <w:tmpl w:val="ACB2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F3D69"/>
    <w:multiLevelType w:val="hybridMultilevel"/>
    <w:tmpl w:val="5B4A929A"/>
    <w:lvl w:ilvl="0" w:tplc="2864E80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EA692E"/>
    <w:multiLevelType w:val="hybridMultilevel"/>
    <w:tmpl w:val="B4C22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9DB0118"/>
    <w:multiLevelType w:val="hybridMultilevel"/>
    <w:tmpl w:val="C60EAC7A"/>
    <w:lvl w:ilvl="0" w:tplc="EA86D51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FD6024B"/>
    <w:multiLevelType w:val="hybridMultilevel"/>
    <w:tmpl w:val="411E6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AB2C54"/>
    <w:multiLevelType w:val="hybridMultilevel"/>
    <w:tmpl w:val="8FD2F164"/>
    <w:lvl w:ilvl="0" w:tplc="74D21C08">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98222B"/>
    <w:multiLevelType w:val="hybridMultilevel"/>
    <w:tmpl w:val="19D67008"/>
    <w:lvl w:ilvl="0" w:tplc="34C8308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755753B"/>
    <w:multiLevelType w:val="hybridMultilevel"/>
    <w:tmpl w:val="541AE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93868FF"/>
    <w:multiLevelType w:val="hybridMultilevel"/>
    <w:tmpl w:val="8622284A"/>
    <w:lvl w:ilvl="0" w:tplc="CC742A58">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6683C86"/>
    <w:multiLevelType w:val="hybridMultilevel"/>
    <w:tmpl w:val="7ADE27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D4A4A86"/>
    <w:multiLevelType w:val="hybridMultilevel"/>
    <w:tmpl w:val="B1824D86"/>
    <w:lvl w:ilvl="0" w:tplc="88A8FF3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E3E7460"/>
    <w:multiLevelType w:val="hybridMultilevel"/>
    <w:tmpl w:val="878C6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4"/>
  </w:num>
  <w:num w:numId="4">
    <w:abstractNumId w:val="8"/>
  </w:num>
  <w:num w:numId="5">
    <w:abstractNumId w:val="11"/>
  </w:num>
  <w:num w:numId="6">
    <w:abstractNumId w:val="15"/>
  </w:num>
  <w:num w:numId="7">
    <w:abstractNumId w:val="15"/>
    <w:lvlOverride w:ilvl="0">
      <w:lvl w:ilvl="0" w:tplc="88A8FF3E">
        <w:start w:val="2"/>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10"/>
  </w:num>
  <w:num w:numId="9">
    <w:abstractNumId w:val="7"/>
  </w:num>
  <w:num w:numId="10">
    <w:abstractNumId w:val="12"/>
  </w:num>
  <w:num w:numId="11">
    <w:abstractNumId w:val="3"/>
  </w:num>
  <w:num w:numId="12">
    <w:abstractNumId w:val="13"/>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C"/>
    <w:rsid w:val="000634C9"/>
    <w:rsid w:val="003C5E5F"/>
    <w:rsid w:val="00421D38"/>
    <w:rsid w:val="0068334E"/>
    <w:rsid w:val="006A7655"/>
    <w:rsid w:val="007305D5"/>
    <w:rsid w:val="007861BA"/>
    <w:rsid w:val="0088799E"/>
    <w:rsid w:val="009F4F12"/>
    <w:rsid w:val="00AF2FFB"/>
    <w:rsid w:val="00AF3520"/>
    <w:rsid w:val="00B95C2C"/>
    <w:rsid w:val="00BF3BB3"/>
    <w:rsid w:val="00C267CC"/>
    <w:rsid w:val="00D85C55"/>
    <w:rsid w:val="00DB1066"/>
    <w:rsid w:val="00E130F0"/>
    <w:rsid w:val="00E7621D"/>
    <w:rsid w:val="00ED3A2C"/>
    <w:rsid w:val="00F3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BF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BF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1381-6D8E-4089-9F82-2652DE91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Parker</dc:creator>
  <cp:lastModifiedBy>Parker, Jane</cp:lastModifiedBy>
  <cp:revision>2</cp:revision>
  <cp:lastPrinted>2014-10-12T21:16:00Z</cp:lastPrinted>
  <dcterms:created xsi:type="dcterms:W3CDTF">2014-10-20T22:13:00Z</dcterms:created>
  <dcterms:modified xsi:type="dcterms:W3CDTF">2014-10-20T22:13:00Z</dcterms:modified>
</cp:coreProperties>
</file>